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70" w:rsidRPr="001C0157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157">
        <w:rPr>
          <w:rFonts w:ascii="Times New Roman" w:hAnsi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1C0157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0E70" w:rsidRPr="00205BA5" w:rsidRDefault="00280E70" w:rsidP="00280E7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280E70" w:rsidRPr="009E7D93" w:rsidRDefault="00280E70" w:rsidP="00280E7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9E7D93">
        <w:rPr>
          <w:rFonts w:ascii="Times New Roman" w:hAnsi="Times New Roman"/>
          <w:sz w:val="32"/>
          <w:szCs w:val="32"/>
        </w:rPr>
        <w:t>Выступление на методическом часе по теме:</w:t>
      </w:r>
    </w:p>
    <w:p w:rsidR="00280E70" w:rsidRP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80E70">
        <w:rPr>
          <w:rFonts w:ascii="Times New Roman" w:eastAsia="Times New Roman" w:hAnsi="Times New Roman" w:cs="Times New Roman"/>
          <w:sz w:val="32"/>
          <w:szCs w:val="32"/>
        </w:rPr>
        <w:t>«</w:t>
      </w:r>
      <w:proofErr w:type="spellStart"/>
      <w:r w:rsidRPr="00280E70">
        <w:rPr>
          <w:rFonts w:ascii="Times New Roman" w:eastAsia="Times New Roman" w:hAnsi="Times New Roman" w:cs="Times New Roman"/>
          <w:sz w:val="32"/>
          <w:szCs w:val="32"/>
        </w:rPr>
        <w:t>Портфолио</w:t>
      </w:r>
      <w:proofErr w:type="spellEnd"/>
      <w:r w:rsidRPr="00280E70">
        <w:rPr>
          <w:rFonts w:ascii="Times New Roman" w:eastAsia="Times New Roman" w:hAnsi="Times New Roman" w:cs="Times New Roman"/>
          <w:sz w:val="32"/>
          <w:szCs w:val="32"/>
        </w:rPr>
        <w:t xml:space="preserve"> групп</w:t>
      </w:r>
      <w:proofErr w:type="gramStart"/>
      <w:r w:rsidRPr="00280E70">
        <w:rPr>
          <w:rFonts w:ascii="Times New Roman" w:eastAsia="Times New Roman" w:hAnsi="Times New Roman" w:cs="Times New Roman"/>
          <w:sz w:val="32"/>
          <w:szCs w:val="32"/>
        </w:rPr>
        <w:t>ы-</w:t>
      </w:r>
      <w:proofErr w:type="gramEnd"/>
      <w:r w:rsidRPr="00280E70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Pr="00280E70">
        <w:rPr>
          <w:rFonts w:ascii="Times New Roman" w:hAnsi="Times New Roman" w:cs="Times New Roman"/>
          <w:sz w:val="32"/>
          <w:szCs w:val="32"/>
        </w:rPr>
        <w:t xml:space="preserve">взаимодействие всех участников образовательного процесса».   </w:t>
      </w:r>
    </w:p>
    <w:p w:rsidR="00280E70" w:rsidRDefault="00280E70" w:rsidP="00280E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Подготовила  воспитатель Дегтярёва Е.Ф.</w:t>
      </w:r>
    </w:p>
    <w:p w:rsidR="00280E70" w:rsidRPr="00205BA5" w:rsidRDefault="00280E70" w:rsidP="00280E7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280E70" w:rsidRPr="00205BA5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32"/>
          <w:szCs w:val="32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80E70" w:rsidRPr="00BA5C3D" w:rsidRDefault="00280E70" w:rsidP="00280E7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</w:t>
      </w:r>
      <w:proofErr w:type="spellStart"/>
      <w:r w:rsidRPr="00BA5C3D">
        <w:rPr>
          <w:rFonts w:ascii="Times New Roman" w:hAnsi="Times New Roman"/>
          <w:iCs/>
          <w:sz w:val="28"/>
          <w:szCs w:val="28"/>
        </w:rPr>
        <w:t>г</w:t>
      </w:r>
      <w:proofErr w:type="gramStart"/>
      <w:r w:rsidRPr="00BA5C3D">
        <w:rPr>
          <w:rFonts w:ascii="Times New Roman" w:hAnsi="Times New Roman"/>
          <w:iCs/>
          <w:sz w:val="28"/>
          <w:szCs w:val="28"/>
        </w:rPr>
        <w:t>.Н</w:t>
      </w:r>
      <w:proofErr w:type="gramEnd"/>
      <w:r w:rsidRPr="00BA5C3D">
        <w:rPr>
          <w:rFonts w:ascii="Times New Roman" w:hAnsi="Times New Roman"/>
          <w:iCs/>
          <w:sz w:val="28"/>
          <w:szCs w:val="28"/>
        </w:rPr>
        <w:t>овопавловск</w:t>
      </w:r>
      <w:proofErr w:type="spellEnd"/>
    </w:p>
    <w:p w:rsidR="00280E70" w:rsidRDefault="00280E70" w:rsidP="00280E7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                                   23.09.2021</w:t>
      </w:r>
    </w:p>
    <w:p w:rsidR="00280E70" w:rsidRPr="00BA5C3D" w:rsidRDefault="00280E70" w:rsidP="00280E70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80E70" w:rsidRDefault="00280E70">
      <w:pPr>
        <w:shd w:val="clear" w:color="auto" w:fill="FFFFFF"/>
        <w:spacing w:after="0" w:line="240" w:lineRule="auto"/>
        <w:ind w:right="4" w:firstLine="710"/>
        <w:jc w:val="center"/>
        <w:rPr>
          <w:rFonts w:ascii="Times New Roman" w:eastAsia="Times New Roman" w:hAnsi="Times New Roman" w:cs="Times New Roman"/>
          <w:b/>
          <w:bCs/>
          <w:color w:val="040000"/>
          <w:sz w:val="28"/>
        </w:rPr>
      </w:pPr>
    </w:p>
    <w:p w:rsidR="00280E70" w:rsidRDefault="00280E70">
      <w:pPr>
        <w:shd w:val="clear" w:color="auto" w:fill="FFFFFF"/>
        <w:spacing w:after="0" w:line="240" w:lineRule="auto"/>
        <w:ind w:right="4" w:firstLine="710"/>
        <w:jc w:val="right"/>
        <w:rPr>
          <w:rFonts w:ascii="Times New Roman" w:eastAsia="Times New Roman" w:hAnsi="Times New Roman" w:cs="Times New Roman"/>
          <w:b/>
          <w:bCs/>
          <w:color w:val="040000"/>
          <w:sz w:val="28"/>
        </w:rPr>
      </w:pPr>
    </w:p>
    <w:p w:rsidR="00280E70" w:rsidRPr="00280E70" w:rsidRDefault="00280E70" w:rsidP="00280E70">
      <w:pPr>
        <w:shd w:val="clear" w:color="auto" w:fill="FFFFFF"/>
        <w:spacing w:after="0" w:line="240" w:lineRule="auto"/>
        <w:ind w:right="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80E7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280E70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280E70">
        <w:rPr>
          <w:rFonts w:ascii="Times New Roman" w:eastAsia="Times New Roman" w:hAnsi="Times New Roman" w:cs="Times New Roman"/>
          <w:sz w:val="28"/>
          <w:szCs w:val="28"/>
        </w:rPr>
        <w:t xml:space="preserve"> группы -  </w:t>
      </w:r>
      <w:r w:rsidRPr="00280E70">
        <w:rPr>
          <w:rFonts w:ascii="Times New Roman" w:hAnsi="Times New Roman" w:cs="Times New Roman"/>
          <w:sz w:val="28"/>
          <w:szCs w:val="28"/>
        </w:rPr>
        <w:t>взаимодействие всех участников  образовательного процесса».</w:t>
      </w:r>
    </w:p>
    <w:p w:rsidR="00280E70" w:rsidRPr="00280E70" w:rsidRDefault="00280E70" w:rsidP="00280E70">
      <w:pPr>
        <w:shd w:val="clear" w:color="auto" w:fill="FFFFFF"/>
        <w:spacing w:after="0" w:line="240" w:lineRule="auto"/>
        <w:ind w:right="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D830AB" w:rsidRPr="00280E70" w:rsidRDefault="000D20A3">
      <w:pPr>
        <w:shd w:val="clear" w:color="auto" w:fill="FFFFFF"/>
        <w:spacing w:after="0" w:line="240" w:lineRule="auto"/>
        <w:ind w:right="4" w:firstLine="710"/>
        <w:jc w:val="right"/>
        <w:rPr>
          <w:rFonts w:eastAsia="Times New Roman"/>
          <w:color w:val="000000"/>
          <w:sz w:val="28"/>
          <w:szCs w:val="28"/>
        </w:rPr>
      </w:pPr>
      <w:r w:rsidRPr="00280E70">
        <w:rPr>
          <w:rFonts w:ascii="Times New Roman" w:eastAsia="Times New Roman" w:hAnsi="Times New Roman" w:cs="Times New Roman"/>
          <w:i/>
          <w:iCs/>
          <w:color w:val="040000"/>
          <w:sz w:val="28"/>
          <w:szCs w:val="28"/>
        </w:rPr>
        <w:t>Для воспитания детей нужен не великий ум,</w:t>
      </w:r>
    </w:p>
    <w:p w:rsidR="00D830AB" w:rsidRPr="00280E70" w:rsidRDefault="000D20A3">
      <w:pPr>
        <w:shd w:val="clear" w:color="auto" w:fill="FFFFFF"/>
        <w:spacing w:after="0" w:line="240" w:lineRule="auto"/>
        <w:ind w:right="4" w:firstLine="710"/>
        <w:jc w:val="right"/>
        <w:rPr>
          <w:rFonts w:eastAsia="Times New Roman"/>
          <w:color w:val="000000"/>
          <w:sz w:val="28"/>
          <w:szCs w:val="28"/>
        </w:rPr>
      </w:pPr>
      <w:r w:rsidRPr="00280E70">
        <w:rPr>
          <w:rFonts w:ascii="Times New Roman" w:eastAsia="Times New Roman" w:hAnsi="Times New Roman" w:cs="Times New Roman"/>
          <w:i/>
          <w:iCs/>
          <w:color w:val="040000"/>
          <w:sz w:val="28"/>
          <w:szCs w:val="28"/>
        </w:rPr>
        <w:t>А большое сердце, способность к общению,</w:t>
      </w:r>
    </w:p>
    <w:p w:rsidR="00D830AB" w:rsidRPr="00280E70" w:rsidRDefault="000D20A3">
      <w:pPr>
        <w:shd w:val="clear" w:color="auto" w:fill="FFFFFF"/>
        <w:spacing w:after="0" w:line="240" w:lineRule="auto"/>
        <w:ind w:right="4" w:firstLine="710"/>
        <w:jc w:val="right"/>
        <w:rPr>
          <w:rFonts w:eastAsia="Times New Roman"/>
          <w:color w:val="000000"/>
          <w:sz w:val="28"/>
          <w:szCs w:val="28"/>
        </w:rPr>
      </w:pPr>
      <w:r w:rsidRPr="00280E70">
        <w:rPr>
          <w:rFonts w:ascii="Times New Roman" w:eastAsia="Times New Roman" w:hAnsi="Times New Roman" w:cs="Times New Roman"/>
          <w:i/>
          <w:iCs/>
          <w:color w:val="040000"/>
          <w:sz w:val="28"/>
          <w:szCs w:val="28"/>
        </w:rPr>
        <w:t> к признанию равенства душ</w:t>
      </w:r>
      <w:r w:rsidRPr="00280E70">
        <w:rPr>
          <w:rFonts w:ascii="Times New Roman" w:eastAsia="Times New Roman" w:hAnsi="Times New Roman" w:cs="Times New Roman"/>
          <w:b/>
          <w:bCs/>
          <w:i/>
          <w:iCs/>
          <w:color w:val="040000"/>
          <w:sz w:val="28"/>
          <w:szCs w:val="28"/>
        </w:rPr>
        <w:t>.</w:t>
      </w:r>
    </w:p>
    <w:p w:rsidR="00D830AB" w:rsidRPr="009E7D93" w:rsidRDefault="000D20A3">
      <w:pPr>
        <w:shd w:val="clear" w:color="auto" w:fill="FFFFFF"/>
        <w:spacing w:after="0" w:line="240" w:lineRule="auto"/>
        <w:ind w:right="146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>В наше время педагоги часто стали задумываться о том, как воспитать ребенка человеком завтрашнего дня, как воспитать творческую личность с активной жизненной позицией, с высоким уровнем готовности к самостоятельному принятию решений.</w:t>
      </w:r>
    </w:p>
    <w:p w:rsidR="00D830AB" w:rsidRPr="009E7D93" w:rsidRDefault="000D20A3">
      <w:pPr>
        <w:shd w:val="clear" w:color="auto" w:fill="FFFFFF"/>
        <w:spacing w:after="0" w:line="240" w:lineRule="auto"/>
        <w:ind w:right="146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 xml:space="preserve">Каждый дошкольник - маленький исследователь, который с радостью и удивлением открывает для себя новый мир. Мы, взрослые, должны помочь ему в этом. Дошкольник нуждается в едином педагогическом подходе в дошкольном учреждении и дома. Воспитание и развитие ребенка будет успешным только в том случае, если педагоги и родители будут рука об руку сопровождать малыша в его познании окружающего мира. Насколько тесным и доверительным будет общение детского сада и семьи, насколько им хватит взаимопонимания и терпения, чтобы услышать друг друга, настолько комфортнее ребенок будет чувствовать себя в дошкольном учреждении, </w:t>
      </w:r>
      <w:proofErr w:type="gramStart"/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>и</w:t>
      </w:r>
      <w:proofErr w:type="gramEnd"/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 xml:space="preserve"> следовательно будет быстрее развиваться. Именно поэтому в нашем детском саду много внимания уделяется сотрудничеству и взаимодействию с родителями.</w:t>
      </w:r>
    </w:p>
    <w:p w:rsidR="00D830AB" w:rsidRPr="009E7D93" w:rsidRDefault="000D20A3">
      <w:pPr>
        <w:shd w:val="clear" w:color="auto" w:fill="FFFFFF"/>
        <w:spacing w:after="0" w:line="240" w:lineRule="auto"/>
        <w:ind w:right="146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>В своей работе я использую как традиционные</w:t>
      </w:r>
      <w:r w:rsidR="00280E70"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>,</w:t>
      </w:r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 xml:space="preserve"> так и нетрадиционные формы и методы работы с родителями,   изучаю и внедряю инновационные технологии и разработки.</w:t>
      </w:r>
    </w:p>
    <w:p w:rsidR="00D830AB" w:rsidRPr="009E7D93" w:rsidRDefault="000D20A3">
      <w:pPr>
        <w:shd w:val="clear" w:color="auto" w:fill="FFFFFF"/>
        <w:spacing w:after="0" w:line="240" w:lineRule="auto"/>
        <w:ind w:right="146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D0D0D"/>
          <w:sz w:val="32"/>
          <w:szCs w:val="32"/>
        </w:rPr>
        <w:t>Нет ничего лучше для развития сотрудничества между педагогами, детьми и родителями, чем совместная творческая и исследовательская работа. Совместное творчество сближает, улучшает взаимопонимание между малышами и их родителями. В процессе творчества родители начинают понимать, что потраченная на совместную деятельность минута обернется часами радости, хорошего настроения и близкого общения. Втягиваясь в творческую исследовательскую работу, родители проявляют интерес к жизни детей в дошкольном учреждении, к их желаниям и настроению.</w:t>
      </w:r>
    </w:p>
    <w:p w:rsidR="00D830AB" w:rsidRPr="009E7D93" w:rsidRDefault="000D20A3">
      <w:pPr>
        <w:shd w:val="clear" w:color="auto" w:fill="FFFFFF"/>
        <w:spacing w:after="0" w:line="240" w:lineRule="auto"/>
        <w:ind w:right="6" w:firstLine="710"/>
        <w:jc w:val="both"/>
        <w:rPr>
          <w:rFonts w:ascii="Times New Roman" w:eastAsia="Times New Roman" w:hAnsi="Times New Roman" w:cs="Times New Roman"/>
          <w:color w:val="04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В качестве такой творческой деятельности дошкольников, родителей и педагогов я использую технологию </w:t>
      </w:r>
      <w:proofErr w:type="spellStart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. В настоящее вр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мя 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хнология </w:t>
      </w:r>
      <w:proofErr w:type="spellStart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портфо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л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proofErr w:type="spellEnd"/>
      <w:r w:rsidR="00280E70"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 xml:space="preserve"> 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шир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к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р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именя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тс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я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в 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lastRenderedPageBreak/>
        <w:t>сфере образования,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числе в практик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дошкол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ь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го 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браз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ован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я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.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Зн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ач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ост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ь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данн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ой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ех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оло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г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ии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с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в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с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ледующе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. </w:t>
      </w:r>
    </w:p>
    <w:p w:rsidR="00D830AB" w:rsidRPr="009E7D93" w:rsidRDefault="000D20A3">
      <w:pPr>
        <w:shd w:val="clear" w:color="auto" w:fill="FFFFFF"/>
        <w:spacing w:after="0" w:line="240" w:lineRule="auto"/>
        <w:ind w:right="6" w:firstLine="71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Во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-пер</w:t>
      </w:r>
      <w:r w:rsidRPr="009E7D93">
        <w:rPr>
          <w:rFonts w:ascii="Times New Roman" w:eastAsia="Times New Roman" w:hAnsi="Times New Roman" w:cs="Times New Roman"/>
          <w:color w:val="302722"/>
          <w:sz w:val="32"/>
          <w:szCs w:val="32"/>
        </w:rPr>
        <w:t>в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ых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,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она 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аправлена на в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аим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действие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се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х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у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ч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ас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нико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образов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а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302722"/>
          <w:sz w:val="32"/>
          <w:szCs w:val="32"/>
        </w:rPr>
        <w:t>ль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302722"/>
          <w:sz w:val="32"/>
          <w:szCs w:val="32"/>
        </w:rPr>
        <w:t>г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проце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с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са. Дети, 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дагог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 ро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ди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ел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 со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ест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 участвуют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ани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 единого творческого продукта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.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Во-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тор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ых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,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это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н 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з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спо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собов повышения качества обра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овательного пр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оце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сса,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.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к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.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испол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ьз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ован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ие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данной технолог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 способствует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д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остиж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нию 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ложит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льных результатов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д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еятель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ости, как ин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див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д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у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ум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 (реб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енк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а,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п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еда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г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г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а), та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к и кол</w:t>
      </w:r>
      <w:r w:rsidRPr="009E7D93">
        <w:rPr>
          <w:rFonts w:ascii="Times New Roman" w:eastAsia="Times New Roman" w:hAnsi="Times New Roman" w:cs="Times New Roman"/>
          <w:color w:val="302722"/>
          <w:sz w:val="32"/>
          <w:szCs w:val="32"/>
        </w:rPr>
        <w:t>л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ек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302722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ва в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цело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(группы)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.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b/>
          <w:bCs/>
          <w:i/>
          <w:iCs/>
          <w:color w:val="040000"/>
          <w:sz w:val="32"/>
          <w:szCs w:val="32"/>
        </w:rPr>
        <w:t>Термин </w:t>
      </w:r>
      <w:proofErr w:type="spellStart"/>
      <w:r w:rsidRPr="009E7D93">
        <w:rPr>
          <w:rFonts w:ascii="Times New Roman" w:eastAsia="Times New Roman" w:hAnsi="Times New Roman" w:cs="Times New Roman"/>
          <w:b/>
          <w:bCs/>
          <w:i/>
          <w:iCs/>
          <w:color w:val="150D0A"/>
          <w:sz w:val="32"/>
          <w:szCs w:val="32"/>
        </w:rPr>
        <w:t>пор</w:t>
      </w:r>
      <w:r w:rsidRPr="009E7D93">
        <w:rPr>
          <w:rFonts w:ascii="Times New Roman" w:eastAsia="Times New Roman" w:hAnsi="Times New Roman" w:cs="Times New Roman"/>
          <w:b/>
          <w:bCs/>
          <w:i/>
          <w:iCs/>
          <w:color w:val="040000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b/>
          <w:bCs/>
          <w:i/>
          <w:iCs/>
          <w:color w:val="150D0A"/>
          <w:sz w:val="32"/>
          <w:szCs w:val="32"/>
        </w:rPr>
        <w:t>фолио</w:t>
      </w:r>
      <w:proofErr w:type="spellEnd"/>
      <w:r w:rsidRPr="009E7D93">
        <w:rPr>
          <w:rFonts w:ascii="Times New Roman" w:eastAsia="Times New Roman" w:hAnsi="Times New Roman" w:cs="Times New Roman"/>
          <w:b/>
          <w:bCs/>
          <w:i/>
          <w:iCs/>
          <w:color w:val="150D0A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(от англ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. </w:t>
      </w:r>
      <w:proofErr w:type="spellStart"/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po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rtfoli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o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)-  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ртфель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или 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апка для д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оку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ентов. Кро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е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го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,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э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то с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п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особ ф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ксир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ва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ни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я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, 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акоп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ле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ия и оце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нки инд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ив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идуальных д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ст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жен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й. Иными слова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и, гла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ая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ада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 xml:space="preserve">ча </w:t>
      </w:r>
      <w:proofErr w:type="spellStart"/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п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ор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фолио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, «п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оказа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ть 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все, н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а что ты сп</w:t>
      </w:r>
      <w:r w:rsidRPr="009E7D93">
        <w:rPr>
          <w:rFonts w:ascii="Times New Roman" w:eastAsia="Times New Roman" w:hAnsi="Times New Roman" w:cs="Times New Roman"/>
          <w:color w:val="150D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собен».</w:t>
      </w:r>
    </w:p>
    <w:p w:rsidR="00D830AB" w:rsidRPr="009E7D93" w:rsidRDefault="000D20A3">
      <w:pPr>
        <w:shd w:val="clear" w:color="auto" w:fill="FFFFFF"/>
        <w:spacing w:after="0" w:line="240" w:lineRule="auto"/>
        <w:ind w:right="3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Самому ребенку и его родителям очень трудно представить и отследить весь путь пребывания в детском саду, сфокусировать свое внимание на положительных моментах жизни, запомнить все удачные, счастливые минуты общения с взрослыми и сверстниками. А ведь это, несомненно, способствует развитию уверенности в себе, повышает социальную компетентность, развивает высокий уровень адаптивности в каждом ребенке. А с помощью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очень легко фиксировать все интересные и положительные моменты жизни ребенка в детском саду.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ребенка особое значение имеет оформление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должно быть ярким и красочным, чтобы привлекать, заинтересовывать, вызывать желание рассматривать и читать его. Вместе с тем, страницы должны быть оформлены так, чтобы ребенку, который не умеет читать, было все понятно. Этому способствуют рисунки, символы, эмблемы.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proofErr w:type="spellStart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 могут быть самыми разнообразными. По своей принадлежности они подразделяются на </w:t>
      </w:r>
      <w:proofErr w:type="spellStart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 дошкольника, педагога, любого коллектива (группы), детского сада. Сегодня я расскажу про </w:t>
      </w:r>
      <w:proofErr w:type="spellStart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40000"/>
          <w:sz w:val="32"/>
          <w:szCs w:val="32"/>
        </w:rPr>
        <w:t xml:space="preserve"> своей  группы.</w:t>
      </w:r>
    </w:p>
    <w:p w:rsidR="00D830AB" w:rsidRPr="009E7D93" w:rsidRDefault="000D20A3">
      <w:pPr>
        <w:shd w:val="clear" w:color="auto" w:fill="FFFFFF"/>
        <w:spacing w:after="0" w:line="240" w:lineRule="auto"/>
        <w:ind w:right="-106"/>
        <w:jc w:val="both"/>
        <w:rPr>
          <w:rFonts w:eastAsia="Times New Roman"/>
          <w:color w:val="FF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При разраб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тке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л</w:t>
      </w: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группы  очень важно сделать родителей своими союзниками в этом непростом деле. Поэтому сначала стоит привлекать активных, неравнодушных родителей. </w:t>
      </w:r>
    </w:p>
    <w:p w:rsidR="00D830AB" w:rsidRPr="009E7D93" w:rsidRDefault="000D20A3">
      <w:pPr>
        <w:shd w:val="clear" w:color="auto" w:fill="FFFFFF"/>
        <w:spacing w:after="0" w:line="240" w:lineRule="auto"/>
        <w:ind w:right="3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 помощью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родители могут видеть своего ребенка со стороны, узнают его желания, интересы.</w:t>
      </w:r>
    </w:p>
    <w:p w:rsidR="00D830AB" w:rsidRPr="009E7D93" w:rsidRDefault="000D20A3">
      <w:pPr>
        <w:shd w:val="clear" w:color="auto" w:fill="FFFFFF"/>
        <w:spacing w:after="0" w:line="240" w:lineRule="auto"/>
        <w:ind w:right="3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При работе над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    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взаимодействовую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 всеми специалистами нашего дошкольного учреждения. Музыкальный руководитель, инструктор по физической культуре помогают в создании условий для развития детского творчества в физической, музыкальной, театральной деятельности</w:t>
      </w:r>
      <w:proofErr w:type="gram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., </w:t>
      </w:r>
      <w:proofErr w:type="gram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в дальнейшем сотрудничество и с учителем- логопедом. 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группы – это долгосрочный проект, во время которого собирается большое количество интересного материала. </w:t>
      </w:r>
    </w:p>
    <w:p w:rsidR="00CE6812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ascii="Times New Roman" w:eastAsia="Times New Roman" w:hAnsi="Times New Roman" w:cs="Times New Roman"/>
          <w:color w:val="02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Итак, п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рвая, вв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д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н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ая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 р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убрика </w:t>
      </w:r>
      <w:proofErr w:type="gramStart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нашего</w:t>
      </w:r>
      <w:proofErr w:type="gramEnd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 </w:t>
      </w:r>
      <w:proofErr w:type="spellStart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 –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«Добро пожаловать!».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Она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сод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р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жит об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щу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ю и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нфор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м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ацию, представляющую группу, на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вание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, </w:t>
      </w:r>
      <w:r w:rsidRPr="009E7D93">
        <w:rPr>
          <w:rFonts w:ascii="Times New Roman" w:eastAsia="Times New Roman" w:hAnsi="Times New Roman" w:cs="Times New Roman"/>
          <w:color w:val="010001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возр</w:t>
      </w:r>
      <w:r w:rsidRPr="009E7D93">
        <w:rPr>
          <w:rFonts w:ascii="Times New Roman" w:eastAsia="Times New Roman" w:hAnsi="Times New Roman" w:cs="Times New Roman"/>
          <w:color w:val="010001"/>
          <w:sz w:val="32"/>
          <w:szCs w:val="32"/>
        </w:rPr>
        <w:t>а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ст де</w:t>
      </w:r>
      <w:r w:rsidRPr="009E7D93">
        <w:rPr>
          <w:rFonts w:ascii="Times New Roman" w:eastAsia="Times New Roman" w:hAnsi="Times New Roman" w:cs="Times New Roman"/>
          <w:color w:val="010001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ей, рассказ о педагог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ах</w:t>
      </w:r>
      <w:r w:rsidRPr="009E7D93">
        <w:rPr>
          <w:rFonts w:ascii="Times New Roman" w:eastAsia="Times New Roman" w:hAnsi="Times New Roman" w:cs="Times New Roman"/>
          <w:color w:val="605957"/>
          <w:sz w:val="32"/>
          <w:szCs w:val="32"/>
        </w:rPr>
        <w:t>.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 xml:space="preserve">Представляю вашему вниманию </w:t>
      </w:r>
      <w:proofErr w:type="spellStart"/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 xml:space="preserve"> группы «Ягодка». Жизнь в нашей группе протекает интересно и насыщенно. В нашей группе 24 детишек - очаровательных девчонок и замечательных мальчишек. А также их родители: активные, заботливые и внимательные. Вместе мы живем уже два года. Вместе с родителями мы делаем жизнь наших детей интересной и запоминающейся. Чем старше становятся дети, тем интереснее становится наша жизнь.</w:t>
      </w:r>
    </w:p>
    <w:p w:rsidR="00D830AB" w:rsidRPr="009E7D93" w:rsidRDefault="000D2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Моё педагогическое кредо</w:t>
      </w: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C любовью и заботой относиться ко всем детям! Всегда находиться в поиске, повышая свое мастерство и профессионализм. Проявлять профессиональное беспокойство за настоящее и будущее своих воспитанников. </w:t>
      </w:r>
    </w:p>
    <w:p w:rsidR="00D830AB" w:rsidRPr="009E7D93" w:rsidRDefault="000D2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2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«</w:t>
      </w:r>
      <w:r w:rsidRPr="009E7D93">
        <w:rPr>
          <w:rFonts w:ascii="Times New Roman" w:eastAsia="Times New Roman" w:hAnsi="Times New Roman" w:cs="Times New Roman"/>
          <w:i/>
          <w:iCs/>
          <w:color w:val="020000"/>
          <w:sz w:val="32"/>
          <w:szCs w:val="32"/>
        </w:rPr>
        <w:t>Ни шагу назад, ни шагу на месте, а только вперед и только все вместе!»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Мы каждый день с детворой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Играем, читаем, творим.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Трудно бывает порой,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Но верим в силы свои.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Верим, что наша работа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Всем поколеньям </w:t>
      </w:r>
      <w:proofErr w:type="gram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нужна</w:t>
      </w:r>
      <w:proofErr w:type="gram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Это как старт перед взлётом,</w:t>
      </w:r>
    </w:p>
    <w:p w:rsidR="00D830AB" w:rsidRPr="009E7D93" w:rsidRDefault="000D20A3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Как первый шаг малыша.</w:t>
      </w:r>
    </w:p>
    <w:p w:rsidR="00D830AB" w:rsidRPr="009E7D93" w:rsidRDefault="000D20A3" w:rsidP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 w:firstLine="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В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т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орая   рубрика </w:t>
      </w:r>
      <w:proofErr w:type="spellStart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 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«Наш</w:t>
      </w:r>
      <w:r w:rsidRPr="009E7D93">
        <w:rPr>
          <w:rFonts w:ascii="Times New Roman" w:eastAsia="Times New Roman" w:hAnsi="Times New Roman" w:cs="Times New Roman"/>
          <w:b/>
          <w:bCs/>
          <w:color w:val="0F0B0A"/>
          <w:sz w:val="32"/>
          <w:szCs w:val="32"/>
        </w:rPr>
        <w:t>и 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девочки» и «Наши мальч</w:t>
      </w:r>
      <w:r w:rsidRPr="009E7D93">
        <w:rPr>
          <w:rFonts w:ascii="Times New Roman" w:eastAsia="Times New Roman" w:hAnsi="Times New Roman" w:cs="Times New Roman"/>
          <w:b/>
          <w:bCs/>
          <w:color w:val="0F0B0A"/>
          <w:sz w:val="32"/>
          <w:szCs w:val="32"/>
        </w:rPr>
        <w:t>ики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».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Она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предст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а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вля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е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т с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о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бой фотопортрет всей группы, а также ука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з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ываются   </w:t>
      </w: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и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мена воспитанников и значения имён.</w:t>
      </w:r>
    </w:p>
    <w:p w:rsidR="00D830AB" w:rsidRPr="009E7D93" w:rsidRDefault="000D20A3" w:rsidP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 w:firstLine="0"/>
        <w:jc w:val="both"/>
        <w:rPr>
          <w:rFonts w:ascii="Times New Roman" w:eastAsia="Times New Roman" w:hAnsi="Times New Roman" w:cs="Times New Roman"/>
          <w:color w:val="02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Третья 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 xml:space="preserve">рубрика: </w:t>
      </w:r>
      <w:r w:rsidRPr="009E7D9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«Копилка достижений»</w:t>
      </w:r>
      <w:r w:rsidRPr="009E7D93">
        <w:rPr>
          <w:rFonts w:ascii="Times New Roman" w:eastAsia="Times New Roman" w:hAnsi="Times New Roman" w:cs="Times New Roman"/>
          <w:color w:val="020000"/>
          <w:sz w:val="32"/>
          <w:szCs w:val="32"/>
        </w:rPr>
        <w:t>. </w:t>
      </w:r>
      <w:r w:rsidRPr="009E7D93">
        <w:rPr>
          <w:rFonts w:ascii="Times New Roman" w:eastAsia="Times New Roman" w:hAnsi="Times New Roman" w:cs="Times New Roman"/>
          <w:b/>
          <w:bCs/>
          <w:color w:val="020000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Это</w:t>
      </w:r>
      <w:r w:rsidRPr="009E7D93">
        <w:rPr>
          <w:rFonts w:ascii="Times New Roman" w:eastAsia="Times New Roman" w:hAnsi="Times New Roman" w:cs="Times New Roman"/>
          <w:b/>
          <w:bCs/>
          <w:color w:val="010000"/>
          <w:sz w:val="32"/>
          <w:szCs w:val="32"/>
        </w:rPr>
        <w:t> 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 xml:space="preserve">своеобразная копилка. Она содержит сертифицированные документы, 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lastRenderedPageBreak/>
        <w:t>благодарственные письма, грамоты, дипломы наших воспитанников.</w:t>
      </w:r>
    </w:p>
    <w:p w:rsidR="00D830AB" w:rsidRPr="009E7D93" w:rsidRDefault="000D20A3" w:rsidP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 w:firstLine="0"/>
        <w:jc w:val="both"/>
        <w:rPr>
          <w:rFonts w:ascii="Times New Roman" w:eastAsia="Times New Roman" w:hAnsi="Times New Roman" w:cs="Times New Roman"/>
          <w:color w:val="02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F0B0A"/>
          <w:sz w:val="32"/>
          <w:szCs w:val="32"/>
        </w:rPr>
        <w:t> Четвёртая</w:t>
      </w:r>
      <w:r w:rsidRPr="009E7D93">
        <w:rPr>
          <w:rFonts w:ascii="Times New Roman" w:eastAsia="Times New Roman" w:hAnsi="Times New Roman" w:cs="Times New Roman"/>
          <w:color w:val="010000"/>
          <w:sz w:val="32"/>
          <w:szCs w:val="32"/>
        </w:rPr>
        <w:t> рубрика: </w:t>
      </w:r>
      <w:r w:rsidRPr="009E7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«Наши праздники». </w:t>
      </w: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страничках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размещаются фотографии с праздников и развлечений.</w:t>
      </w:r>
    </w:p>
    <w:p w:rsidR="00D830AB" w:rsidRPr="009E7D93" w:rsidRDefault="000D20A3" w:rsidP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 w:firstLine="0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Пятая рубрика: </w:t>
      </w:r>
      <w:r w:rsidRPr="009E7D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«Мои друзья». </w:t>
      </w:r>
    </w:p>
    <w:p w:rsidR="00D830AB" w:rsidRPr="009E7D93" w:rsidRDefault="000D20A3" w:rsidP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 w:firstLine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Шестая рубрика:</w:t>
      </w:r>
      <w:r w:rsidRPr="009E7D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«Моя будущая профессия</w:t>
      </w:r>
      <w:r w:rsidRPr="009E7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». </w:t>
      </w: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D830AB" w:rsidRPr="009E7D93" w:rsidRDefault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/>
        <w:jc w:val="both"/>
        <w:rPr>
          <w:rFonts w:eastAsia="Times New Roman"/>
          <w:b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0D20A3"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Седьмая рубрика: </w:t>
      </w:r>
      <w:r w:rsidR="000D20A3" w:rsidRPr="009E7D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«Моя семья»- семейные фото.</w:t>
      </w:r>
    </w:p>
    <w:p w:rsidR="00D830AB" w:rsidRPr="009E7D93" w:rsidRDefault="00DB079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4"/>
        <w:jc w:val="both"/>
        <w:rPr>
          <w:rFonts w:eastAsia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</w:t>
      </w:r>
      <w:r w:rsidR="000D20A3"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Восьмая рубрика</w:t>
      </w:r>
      <w:r w:rsidR="000D20A3" w:rsidRPr="009E7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r w:rsidR="00280E70" w:rsidRPr="009E7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0D20A3" w:rsidRPr="009E7D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«Семейные традиции. Отдых всей семьёй». </w:t>
      </w:r>
      <w:r w:rsidR="000D20A3"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Эту рубрику также можно оформить</w:t>
      </w:r>
      <w:r w:rsidR="009E7D93"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</w:t>
      </w:r>
      <w:r w:rsidR="000D20A3"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помощью рисунков детей, а можно использовать и фотографии.</w:t>
      </w:r>
    </w:p>
    <w:p w:rsidR="00D830AB" w:rsidRPr="009E7D93" w:rsidRDefault="000D20A3" w:rsidP="00280E70">
      <w:pPr>
        <w:shd w:val="clear" w:color="auto" w:fill="FFFFFF"/>
        <w:spacing w:before="30" w:after="3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Я считаю, что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группы может стать  инструментом самопознания, важнейшей точкой соприкосновения во взаимодействии ребёнок - родитель - воспитатель, педагог. В результате этой совместной работы,  родители  выражают благодарнос</w:t>
      </w:r>
      <w:bookmarkStart w:id="0" w:name="_GoBack"/>
      <w:bookmarkEnd w:id="0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ть.  </w:t>
      </w:r>
    </w:p>
    <w:p w:rsidR="00D830AB" w:rsidRPr="009E7D93" w:rsidRDefault="000D20A3" w:rsidP="00280E70">
      <w:pPr>
        <w:shd w:val="clear" w:color="auto" w:fill="FFFFFF"/>
        <w:spacing w:before="30" w:after="30" w:line="240" w:lineRule="auto"/>
        <w:ind w:right="4"/>
        <w:jc w:val="both"/>
        <w:rPr>
          <w:rFonts w:eastAsia="Times New Roman"/>
          <w:color w:val="000000"/>
          <w:sz w:val="32"/>
          <w:szCs w:val="32"/>
        </w:rPr>
      </w:pP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дошкольника или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целой группы — это своеобразный маршрут развития. Это возможность лучше понять ребенка, это способ взаимодействия педагогов между собой, способ взаимодействия педагогов и родителей, способ сплочения детей внутри группы. </w:t>
      </w: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также может использоваться как дополнительный материал при изучении семьи — уклада ее жизни, интересов, традиций. </w:t>
      </w:r>
    </w:p>
    <w:p w:rsidR="00D830AB" w:rsidRPr="009E7D93" w:rsidRDefault="000D20A3">
      <w:pPr>
        <w:shd w:val="clear" w:color="auto" w:fill="FFFFFF"/>
        <w:spacing w:after="0" w:line="240" w:lineRule="auto"/>
        <w:ind w:right="4" w:firstLine="710"/>
        <w:jc w:val="both"/>
        <w:rPr>
          <w:rFonts w:eastAsia="Times New Roman"/>
          <w:color w:val="000000"/>
          <w:sz w:val="32"/>
          <w:szCs w:val="32"/>
        </w:rPr>
      </w:pPr>
      <w:proofErr w:type="spell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Портфолио</w:t>
      </w:r>
      <w:proofErr w:type="spell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группы останется у нас на добрую память о тех, с кем мы его </w:t>
      </w:r>
      <w:proofErr w:type="gram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создавали</w:t>
      </w:r>
      <w:proofErr w:type="gramEnd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 будет служить своеобразным показателем нашей работы. Таким образом,  раскрываются   педагогические способности</w:t>
      </w:r>
      <w:proofErr w:type="gramStart"/>
      <w:r w:rsidRPr="009E7D9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</w:p>
    <w:sectPr w:rsidR="00D830AB" w:rsidRPr="009E7D93" w:rsidSect="0047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D0" w:rsidRDefault="000D20A3">
      <w:pPr>
        <w:spacing w:after="0" w:line="240" w:lineRule="auto"/>
      </w:pPr>
      <w:r>
        <w:separator/>
      </w:r>
    </w:p>
  </w:endnote>
  <w:endnote w:type="continuationSeparator" w:id="1">
    <w:p w:rsidR="004702D0" w:rsidRDefault="000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AB" w:rsidRDefault="000D20A3">
      <w:pPr>
        <w:spacing w:after="0" w:line="240" w:lineRule="auto"/>
      </w:pPr>
      <w:r>
        <w:separator/>
      </w:r>
    </w:p>
  </w:footnote>
  <w:footnote w:type="continuationSeparator" w:id="1">
    <w:p w:rsidR="00D830AB" w:rsidRDefault="000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756D2"/>
    <w:multiLevelType w:val="hybridMultilevel"/>
    <w:tmpl w:val="E2824234"/>
    <w:lvl w:ilvl="0" w:tplc="4C12D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2A9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2839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9ED0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D2B5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482C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41B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3650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DD4C6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B20C8"/>
    <w:multiLevelType w:val="hybridMultilevel"/>
    <w:tmpl w:val="9F3C4FD4"/>
    <w:lvl w:ilvl="0" w:tplc="D488E7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466C6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CCAA1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577EE2D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C456916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DC5080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2036FF4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BD70E9DE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84BA72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1966B32"/>
    <w:multiLevelType w:val="hybridMultilevel"/>
    <w:tmpl w:val="61382B1A"/>
    <w:lvl w:ilvl="0" w:tplc="F6E8A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BEA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7AC7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182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58DC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CA0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8B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4427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30C5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D5F05"/>
    <w:multiLevelType w:val="hybridMultilevel"/>
    <w:tmpl w:val="2ACC40DE"/>
    <w:lvl w:ilvl="0" w:tplc="FE8C0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A03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3C1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2E68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A04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063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403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0EAB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D8A6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30AB"/>
    <w:rsid w:val="000D20A3"/>
    <w:rsid w:val="00280E70"/>
    <w:rsid w:val="004702D0"/>
    <w:rsid w:val="0085488D"/>
    <w:rsid w:val="009E7D93"/>
    <w:rsid w:val="00CE6812"/>
    <w:rsid w:val="00D830AB"/>
    <w:rsid w:val="00DB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4702D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702D0"/>
    <w:rPr>
      <w:sz w:val="24"/>
      <w:szCs w:val="24"/>
    </w:rPr>
  </w:style>
  <w:style w:type="character" w:customStyle="1" w:styleId="QuoteChar">
    <w:name w:val="Quote Char"/>
    <w:uiPriority w:val="29"/>
    <w:rsid w:val="004702D0"/>
    <w:rPr>
      <w:i/>
    </w:rPr>
  </w:style>
  <w:style w:type="character" w:customStyle="1" w:styleId="IntenseQuoteChar">
    <w:name w:val="Intense Quote Char"/>
    <w:uiPriority w:val="30"/>
    <w:rsid w:val="004702D0"/>
    <w:rPr>
      <w:i/>
    </w:rPr>
  </w:style>
  <w:style w:type="character" w:customStyle="1" w:styleId="FootnoteTextChar">
    <w:name w:val="Footnote Text Char"/>
    <w:uiPriority w:val="99"/>
    <w:rsid w:val="004702D0"/>
    <w:rPr>
      <w:sz w:val="18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4702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4702D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702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702D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702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702D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702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702D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702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702D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702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702D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702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702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702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702D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702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702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702D0"/>
    <w:pPr>
      <w:ind w:left="720"/>
      <w:contextualSpacing/>
    </w:pPr>
  </w:style>
  <w:style w:type="paragraph" w:styleId="a4">
    <w:name w:val="No Spacing"/>
    <w:uiPriority w:val="1"/>
    <w:qFormat/>
    <w:rsid w:val="004702D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702D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4702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702D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702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702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702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702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702D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702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702D0"/>
  </w:style>
  <w:style w:type="paragraph" w:customStyle="1" w:styleId="10">
    <w:name w:val="Нижний колонтитул1"/>
    <w:basedOn w:val="a"/>
    <w:link w:val="CaptionChar"/>
    <w:uiPriority w:val="99"/>
    <w:unhideWhenUsed/>
    <w:rsid w:val="004702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702D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4702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702D0"/>
  </w:style>
  <w:style w:type="table" w:styleId="ab">
    <w:name w:val="Table Grid"/>
    <w:basedOn w:val="a1"/>
    <w:uiPriority w:val="59"/>
    <w:rsid w:val="004702D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702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4702D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47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702D0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70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4702D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4702D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4702D0"/>
    <w:rPr>
      <w:sz w:val="18"/>
    </w:rPr>
  </w:style>
  <w:style w:type="character" w:styleId="af">
    <w:name w:val="footnote reference"/>
    <w:basedOn w:val="a0"/>
    <w:uiPriority w:val="99"/>
    <w:unhideWhenUsed/>
    <w:rsid w:val="004702D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4702D0"/>
    <w:pPr>
      <w:spacing w:after="57"/>
    </w:pPr>
  </w:style>
  <w:style w:type="paragraph" w:styleId="22">
    <w:name w:val="toc 2"/>
    <w:basedOn w:val="a"/>
    <w:next w:val="a"/>
    <w:uiPriority w:val="39"/>
    <w:unhideWhenUsed/>
    <w:rsid w:val="004702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702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702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702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702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702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702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702D0"/>
    <w:pPr>
      <w:spacing w:after="57"/>
      <w:ind w:left="2268"/>
    </w:pPr>
  </w:style>
  <w:style w:type="paragraph" w:styleId="af0">
    <w:name w:val="TOC Heading"/>
    <w:uiPriority w:val="39"/>
    <w:unhideWhenUsed/>
    <w:rsid w:val="004702D0"/>
  </w:style>
  <w:style w:type="paragraph" w:customStyle="1" w:styleId="c29">
    <w:name w:val="c29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702D0"/>
  </w:style>
  <w:style w:type="paragraph" w:customStyle="1" w:styleId="c20">
    <w:name w:val="c20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02D0"/>
  </w:style>
  <w:style w:type="character" w:customStyle="1" w:styleId="c36">
    <w:name w:val="c36"/>
    <w:basedOn w:val="a0"/>
    <w:rsid w:val="004702D0"/>
  </w:style>
  <w:style w:type="paragraph" w:customStyle="1" w:styleId="c25">
    <w:name w:val="c25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02D0"/>
  </w:style>
  <w:style w:type="paragraph" w:customStyle="1" w:styleId="c7">
    <w:name w:val="c7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02D0"/>
  </w:style>
  <w:style w:type="character" w:customStyle="1" w:styleId="c2">
    <w:name w:val="c2"/>
    <w:basedOn w:val="a0"/>
    <w:rsid w:val="004702D0"/>
  </w:style>
  <w:style w:type="character" w:customStyle="1" w:styleId="c1">
    <w:name w:val="c1"/>
    <w:basedOn w:val="a0"/>
    <w:rsid w:val="004702D0"/>
  </w:style>
  <w:style w:type="character" w:customStyle="1" w:styleId="c22">
    <w:name w:val="c22"/>
    <w:basedOn w:val="a0"/>
    <w:rsid w:val="004702D0"/>
  </w:style>
  <w:style w:type="paragraph" w:customStyle="1" w:styleId="c27">
    <w:name w:val="c27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702D0"/>
  </w:style>
  <w:style w:type="character" w:customStyle="1" w:styleId="c8">
    <w:name w:val="c8"/>
    <w:basedOn w:val="a0"/>
    <w:rsid w:val="004702D0"/>
  </w:style>
  <w:style w:type="paragraph" w:customStyle="1" w:styleId="c24">
    <w:name w:val="c24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02D0"/>
  </w:style>
  <w:style w:type="character" w:customStyle="1" w:styleId="c34">
    <w:name w:val="c34"/>
    <w:basedOn w:val="a0"/>
    <w:rsid w:val="004702D0"/>
  </w:style>
  <w:style w:type="character" w:customStyle="1" w:styleId="c31">
    <w:name w:val="c31"/>
    <w:basedOn w:val="a0"/>
    <w:rsid w:val="004702D0"/>
  </w:style>
  <w:style w:type="character" w:customStyle="1" w:styleId="c10">
    <w:name w:val="c10"/>
    <w:basedOn w:val="a0"/>
    <w:rsid w:val="004702D0"/>
  </w:style>
  <w:style w:type="character" w:customStyle="1" w:styleId="c23">
    <w:name w:val="c23"/>
    <w:basedOn w:val="a0"/>
    <w:rsid w:val="004702D0"/>
  </w:style>
  <w:style w:type="paragraph" w:customStyle="1" w:styleId="c12">
    <w:name w:val="c12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702D0"/>
  </w:style>
  <w:style w:type="character" w:customStyle="1" w:styleId="c9">
    <w:name w:val="c9"/>
    <w:basedOn w:val="a0"/>
    <w:rsid w:val="004702D0"/>
  </w:style>
  <w:style w:type="character" w:customStyle="1" w:styleId="c16">
    <w:name w:val="c16"/>
    <w:basedOn w:val="a0"/>
    <w:rsid w:val="004702D0"/>
  </w:style>
  <w:style w:type="paragraph" w:customStyle="1" w:styleId="c30">
    <w:name w:val="c30"/>
    <w:basedOn w:val="a"/>
    <w:rsid w:val="0047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02D0"/>
  </w:style>
  <w:style w:type="character" w:customStyle="1" w:styleId="c13">
    <w:name w:val="c13"/>
    <w:basedOn w:val="a0"/>
    <w:rsid w:val="004702D0"/>
  </w:style>
  <w:style w:type="character" w:customStyle="1" w:styleId="c26">
    <w:name w:val="c26"/>
    <w:basedOn w:val="a0"/>
    <w:rsid w:val="004702D0"/>
  </w:style>
  <w:style w:type="character" w:customStyle="1" w:styleId="c38">
    <w:name w:val="c38"/>
    <w:basedOn w:val="a0"/>
    <w:rsid w:val="004702D0"/>
  </w:style>
  <w:style w:type="character" w:customStyle="1" w:styleId="c21">
    <w:name w:val="c21"/>
    <w:basedOn w:val="a0"/>
    <w:rsid w:val="004702D0"/>
  </w:style>
  <w:style w:type="paragraph" w:styleId="af1">
    <w:name w:val="Balloon Text"/>
    <w:basedOn w:val="a"/>
    <w:link w:val="af2"/>
    <w:uiPriority w:val="99"/>
    <w:semiHidden/>
    <w:unhideWhenUsed/>
    <w:rsid w:val="0028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2021-09-22T18:37:00Z</cp:lastPrinted>
  <dcterms:created xsi:type="dcterms:W3CDTF">2021-08-26T18:42:00Z</dcterms:created>
  <dcterms:modified xsi:type="dcterms:W3CDTF">2021-09-22T18:40:00Z</dcterms:modified>
</cp:coreProperties>
</file>