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65C0" w:rsidRPr="00FD530C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530C">
        <w:rPr>
          <w:rFonts w:ascii="Times New Roman" w:hAnsi="Times New Roman" w:cs="Times New Roman"/>
          <w:sz w:val="28"/>
          <w:szCs w:val="28"/>
        </w:rPr>
        <w:t>Муниципальное бюджетное дошкольное образовательное учреждение</w:t>
      </w:r>
    </w:p>
    <w:p w:rsidR="002765C0" w:rsidRPr="00FD530C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530C">
        <w:rPr>
          <w:rFonts w:ascii="Times New Roman" w:hAnsi="Times New Roman" w:cs="Times New Roman"/>
          <w:sz w:val="28"/>
          <w:szCs w:val="28"/>
        </w:rPr>
        <w:t xml:space="preserve">«Детский сад комбинированного вида №4 «Теремок» города </w:t>
      </w:r>
      <w:proofErr w:type="spellStart"/>
      <w:r w:rsidRPr="00FD530C">
        <w:rPr>
          <w:rFonts w:ascii="Times New Roman" w:hAnsi="Times New Roman" w:cs="Times New Roman"/>
          <w:sz w:val="28"/>
          <w:szCs w:val="28"/>
        </w:rPr>
        <w:t>Новопавловска</w:t>
      </w:r>
      <w:proofErr w:type="spellEnd"/>
    </w:p>
    <w:p w:rsidR="002765C0" w:rsidRPr="00FD530C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65C0" w:rsidRPr="00FD530C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65C0" w:rsidRPr="00FD530C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65C0" w:rsidRPr="00FD530C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65C0" w:rsidRPr="00FD530C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65C0" w:rsidRPr="00FD530C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65C0" w:rsidRPr="00FD530C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65C0" w:rsidRPr="00FD530C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65C0" w:rsidRPr="00FD530C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65C0" w:rsidRPr="00FD530C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65C0" w:rsidRPr="00FD530C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65C0" w:rsidRPr="00FD530C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65C0" w:rsidRPr="00FD530C" w:rsidRDefault="002765C0" w:rsidP="002765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765C0" w:rsidRPr="00FD530C" w:rsidRDefault="002765C0" w:rsidP="002765C0">
      <w:pP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Представление презентации </w:t>
      </w:r>
      <w:r w:rsidRPr="00FD530C"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 xml:space="preserve"> педсовете </w:t>
      </w:r>
      <w:r w:rsidRPr="00FD530C">
        <w:rPr>
          <w:rFonts w:ascii="Times New Roman" w:hAnsi="Times New Roman" w:cs="Times New Roman"/>
          <w:sz w:val="28"/>
          <w:szCs w:val="28"/>
        </w:rPr>
        <w:t>по теме:</w:t>
      </w:r>
    </w:p>
    <w:p w:rsidR="002765C0" w:rsidRPr="002765C0" w:rsidRDefault="002765C0" w:rsidP="002765C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765C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«Банк педагогических идей: Домашняя математическая игротека для детей </w:t>
      </w:r>
      <w:r w:rsidRPr="002765C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br/>
        <w:t>и родителей»</w:t>
      </w:r>
    </w:p>
    <w:p w:rsidR="002765C0" w:rsidRPr="00FD530C" w:rsidRDefault="002765C0" w:rsidP="002765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765C0" w:rsidRPr="00FD530C" w:rsidRDefault="002765C0" w:rsidP="002765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D530C">
        <w:rPr>
          <w:rFonts w:ascii="Times New Roman" w:hAnsi="Times New Roman" w:cs="Times New Roman"/>
          <w:sz w:val="28"/>
          <w:szCs w:val="28"/>
        </w:rPr>
        <w:t>Подготовила  воспитатель Дегтярёва Е.Ф.</w:t>
      </w:r>
    </w:p>
    <w:p w:rsidR="002765C0" w:rsidRPr="00FD530C" w:rsidRDefault="002765C0" w:rsidP="002765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765C0" w:rsidRPr="00FD530C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</w:p>
    <w:p w:rsidR="002765C0" w:rsidRPr="00FD530C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</w:p>
    <w:p w:rsidR="002765C0" w:rsidRPr="00FD530C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</w:p>
    <w:p w:rsidR="002765C0" w:rsidRPr="00FD530C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</w:p>
    <w:p w:rsidR="002765C0" w:rsidRPr="00FD530C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</w:p>
    <w:p w:rsidR="002765C0" w:rsidRPr="00FD530C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</w:p>
    <w:p w:rsidR="002765C0" w:rsidRPr="00FD530C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</w:p>
    <w:p w:rsidR="002765C0" w:rsidRPr="00FD530C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</w:p>
    <w:p w:rsidR="002765C0" w:rsidRPr="00FD530C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</w:p>
    <w:p w:rsidR="002765C0" w:rsidRPr="00FD530C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</w:p>
    <w:p w:rsidR="002765C0" w:rsidRPr="00FD530C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</w:p>
    <w:p w:rsidR="002765C0" w:rsidRPr="00FD530C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</w:p>
    <w:p w:rsidR="002765C0" w:rsidRPr="00FD530C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</w:p>
    <w:p w:rsidR="002765C0" w:rsidRPr="00FD530C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</w:p>
    <w:p w:rsidR="002765C0" w:rsidRPr="00FD530C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</w:p>
    <w:p w:rsidR="002765C0" w:rsidRPr="00FD530C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</w:p>
    <w:p w:rsidR="002765C0" w:rsidRPr="00FD530C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</w:p>
    <w:p w:rsidR="002765C0" w:rsidRPr="00FD530C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</w:p>
    <w:p w:rsidR="002765C0" w:rsidRPr="00FD530C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FD530C">
        <w:rPr>
          <w:rFonts w:ascii="Times New Roman" w:hAnsi="Times New Roman" w:cs="Times New Roman"/>
          <w:iCs/>
          <w:sz w:val="28"/>
          <w:szCs w:val="28"/>
        </w:rPr>
        <w:t xml:space="preserve">                                      </w:t>
      </w:r>
    </w:p>
    <w:p w:rsid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2765C0" w:rsidRPr="00FD530C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                                         </w:t>
      </w:r>
      <w:r w:rsidRPr="00FD530C">
        <w:rPr>
          <w:rFonts w:ascii="Times New Roman" w:hAnsi="Times New Roman" w:cs="Times New Roman"/>
          <w:iCs/>
          <w:sz w:val="28"/>
          <w:szCs w:val="28"/>
        </w:rPr>
        <w:t xml:space="preserve">   </w:t>
      </w:r>
      <w:proofErr w:type="spellStart"/>
      <w:r w:rsidRPr="00FD530C">
        <w:rPr>
          <w:rFonts w:ascii="Times New Roman" w:hAnsi="Times New Roman" w:cs="Times New Roman"/>
          <w:iCs/>
          <w:sz w:val="28"/>
          <w:szCs w:val="28"/>
        </w:rPr>
        <w:t>г</w:t>
      </w:r>
      <w:proofErr w:type="gramStart"/>
      <w:r w:rsidRPr="00FD530C">
        <w:rPr>
          <w:rFonts w:ascii="Times New Roman" w:hAnsi="Times New Roman" w:cs="Times New Roman"/>
          <w:iCs/>
          <w:sz w:val="28"/>
          <w:szCs w:val="28"/>
        </w:rPr>
        <w:t>.Н</w:t>
      </w:r>
      <w:proofErr w:type="gramEnd"/>
      <w:r w:rsidRPr="00FD530C">
        <w:rPr>
          <w:rFonts w:ascii="Times New Roman" w:hAnsi="Times New Roman" w:cs="Times New Roman"/>
          <w:iCs/>
          <w:sz w:val="28"/>
          <w:szCs w:val="28"/>
        </w:rPr>
        <w:t>овопавловск</w:t>
      </w:r>
      <w:proofErr w:type="spellEnd"/>
    </w:p>
    <w:p w:rsidR="002765C0" w:rsidRPr="00FD530C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FD530C">
        <w:rPr>
          <w:rFonts w:ascii="Times New Roman" w:hAnsi="Times New Roman" w:cs="Times New Roman"/>
          <w:iCs/>
          <w:sz w:val="28"/>
          <w:szCs w:val="28"/>
        </w:rPr>
        <w:t xml:space="preserve">                    </w:t>
      </w:r>
      <w:r>
        <w:rPr>
          <w:rFonts w:ascii="Times New Roman" w:hAnsi="Times New Roman" w:cs="Times New Roman"/>
          <w:iCs/>
          <w:sz w:val="28"/>
          <w:szCs w:val="28"/>
        </w:rPr>
        <w:t xml:space="preserve">                           31.03.2022</w:t>
      </w:r>
    </w:p>
    <w:p w:rsidR="002765C0" w:rsidRP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765C0">
        <w:rPr>
          <w:rFonts w:ascii="Times New Roman" w:hAnsi="Times New Roman" w:cs="Times New Roman"/>
          <w:iCs/>
          <w:sz w:val="24"/>
          <w:szCs w:val="24"/>
        </w:rPr>
        <w:lastRenderedPageBreak/>
        <w:t>Слайд   №1.</w:t>
      </w:r>
    </w:p>
    <w:p w:rsidR="002765C0" w:rsidRP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765C0">
        <w:rPr>
          <w:rFonts w:ascii="Times New Roman" w:hAnsi="Times New Roman" w:cs="Times New Roman"/>
          <w:iCs/>
          <w:sz w:val="24"/>
          <w:szCs w:val="24"/>
        </w:rPr>
        <w:t>Под  математическим  развитием  </w:t>
      </w:r>
    </w:p>
    <w:p w:rsidR="002765C0" w:rsidRP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765C0">
        <w:rPr>
          <w:rFonts w:ascii="Times New Roman" w:hAnsi="Times New Roman" w:cs="Times New Roman"/>
          <w:iCs/>
          <w:sz w:val="24"/>
          <w:szCs w:val="24"/>
        </w:rPr>
        <w:t xml:space="preserve"> дошкольников  следует  понимать  сдвиги  и   изменения  в  познавательной  деятельности  </w:t>
      </w:r>
    </w:p>
    <w:p w:rsidR="002765C0" w:rsidRP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765C0">
        <w:rPr>
          <w:rFonts w:ascii="Times New Roman" w:hAnsi="Times New Roman" w:cs="Times New Roman"/>
          <w:iCs/>
          <w:sz w:val="24"/>
          <w:szCs w:val="24"/>
        </w:rPr>
        <w:t xml:space="preserve"> личности,  которые  происходят  в результате  формирования  </w:t>
      </w:r>
      <w:proofErr w:type="gramStart"/>
      <w:r w:rsidRPr="002765C0">
        <w:rPr>
          <w:rFonts w:ascii="Times New Roman" w:hAnsi="Times New Roman" w:cs="Times New Roman"/>
          <w:iCs/>
          <w:sz w:val="24"/>
          <w:szCs w:val="24"/>
        </w:rPr>
        <w:t>элементарных</w:t>
      </w:r>
      <w:proofErr w:type="gramEnd"/>
      <w:r w:rsidRPr="002765C0">
        <w:rPr>
          <w:rFonts w:ascii="Times New Roman" w:hAnsi="Times New Roman" w:cs="Times New Roman"/>
          <w:iCs/>
          <w:sz w:val="24"/>
          <w:szCs w:val="24"/>
        </w:rPr>
        <w:t xml:space="preserve">  </w:t>
      </w:r>
    </w:p>
    <w:p w:rsidR="002765C0" w:rsidRP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765C0">
        <w:rPr>
          <w:rFonts w:ascii="Times New Roman" w:hAnsi="Times New Roman" w:cs="Times New Roman"/>
          <w:iCs/>
          <w:sz w:val="24"/>
          <w:szCs w:val="24"/>
        </w:rPr>
        <w:t>математических  представлений  и связанных с ними логических операций.</w:t>
      </w:r>
    </w:p>
    <w:p w:rsidR="002765C0" w:rsidRP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765C0">
        <w:rPr>
          <w:rFonts w:ascii="Times New Roman" w:hAnsi="Times New Roman" w:cs="Times New Roman"/>
          <w:iCs/>
          <w:sz w:val="24"/>
          <w:szCs w:val="24"/>
        </w:rPr>
        <w:t>Я глубоко убеждена, что добиться эффективного результата математического развития детей дошкольного возраста, возникновения у дошкольников потребностей в получении знаний и применения их в практической деятельности возможно только в тесном взаимодействии с семьей.</w:t>
      </w:r>
      <w:r w:rsidRPr="002765C0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</w:t>
      </w:r>
    </w:p>
    <w:p w:rsidR="002765C0" w:rsidRP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2765C0" w:rsidRP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765C0">
        <w:rPr>
          <w:rFonts w:ascii="Times New Roman" w:hAnsi="Times New Roman" w:cs="Times New Roman"/>
          <w:iCs/>
          <w:sz w:val="24"/>
          <w:szCs w:val="24"/>
        </w:rPr>
        <w:t>Слайд   №2.</w:t>
      </w:r>
    </w:p>
    <w:p w:rsidR="002765C0" w:rsidRP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765C0">
        <w:rPr>
          <w:rFonts w:ascii="Times New Roman" w:hAnsi="Times New Roman" w:cs="Times New Roman"/>
          <w:iCs/>
          <w:sz w:val="24"/>
          <w:szCs w:val="24"/>
        </w:rPr>
        <w:t xml:space="preserve">И к одной из  форм вовлечения родителей во взаимодействие с дошкольным образовательным учреждением относится "Домашняя математическая игротека". Она знакомит родителей с играми, игровыми упражнениями и заданиями на закрепление различных навыков: количественному и порядковому счёту, ориентировке в пространстве и времени,  с величиной и формой, способствующих  развитию у детей наблюдательности, внимания, памяти, мышления, речи, формированию логических операций, математических представлений.  </w:t>
      </w:r>
    </w:p>
    <w:p w:rsidR="002765C0" w:rsidRP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2765C0" w:rsidRP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765C0">
        <w:rPr>
          <w:rFonts w:ascii="Times New Roman" w:hAnsi="Times New Roman" w:cs="Times New Roman"/>
          <w:iCs/>
          <w:sz w:val="24"/>
          <w:szCs w:val="24"/>
        </w:rPr>
        <w:t>Слайд   №3.</w:t>
      </w:r>
    </w:p>
    <w:p w:rsidR="002765C0" w:rsidRP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765C0">
        <w:rPr>
          <w:rFonts w:ascii="Times New Roman" w:hAnsi="Times New Roman" w:cs="Times New Roman"/>
          <w:iCs/>
          <w:sz w:val="24"/>
          <w:szCs w:val="24"/>
        </w:rPr>
        <w:t>Я предлагаю родителям играть дома с детьми  в математику. Дидактические игры дают возможность решать различные педагогические задачи в игровой форме, наиболее доступной и привлекательной для детей. Когда внимание ребенка приковано к игре, к выполнению игровых задач, он сам того не замечая преодолевает трудности математического характера, учится оперировать имеющимися знаниями в изменившейся обстановке.</w:t>
      </w:r>
    </w:p>
    <w:p w:rsidR="002765C0" w:rsidRP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765C0">
        <w:rPr>
          <w:rFonts w:ascii="Times New Roman" w:hAnsi="Times New Roman" w:cs="Times New Roman"/>
          <w:iCs/>
          <w:sz w:val="24"/>
          <w:szCs w:val="24"/>
        </w:rPr>
        <w:t xml:space="preserve">Это помогает родителям  увидеть процесс математического развития их собственного ребёнка, оценить,  закрепить и обогатить математические достижения, а также выявить затруднения. </w:t>
      </w:r>
    </w:p>
    <w:p w:rsidR="002765C0" w:rsidRP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2765C0" w:rsidRP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765C0">
        <w:rPr>
          <w:rFonts w:ascii="Times New Roman" w:hAnsi="Times New Roman" w:cs="Times New Roman"/>
          <w:iCs/>
          <w:sz w:val="24"/>
          <w:szCs w:val="24"/>
        </w:rPr>
        <w:t>Слайд   №4.</w:t>
      </w:r>
    </w:p>
    <w:p w:rsidR="002765C0" w:rsidRP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765C0">
        <w:rPr>
          <w:rFonts w:ascii="Times New Roman" w:hAnsi="Times New Roman" w:cs="Times New Roman"/>
          <w:iCs/>
          <w:sz w:val="24"/>
          <w:szCs w:val="24"/>
        </w:rPr>
        <w:t>Отбирая и разрабатывая материал для родителей,  я учитываю и большую загруженность родителей ежедневными домашними делами, и накопленную к концу дня усталость. Предлагаю для закрепления материала дома  уже изготовленные игры, которые имеются в группе, распечатанные схемы. Среди прочих дел дома рекомендую  играть на кухне, по дороге в детский сад, из детского сада, во время прогулки со своим ребёнком.</w:t>
      </w:r>
    </w:p>
    <w:p w:rsidR="002765C0" w:rsidRP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765C0">
        <w:rPr>
          <w:rFonts w:ascii="Times New Roman" w:hAnsi="Times New Roman" w:cs="Times New Roman"/>
          <w:iCs/>
          <w:sz w:val="24"/>
          <w:szCs w:val="24"/>
        </w:rPr>
        <w:t xml:space="preserve">  </w:t>
      </w:r>
    </w:p>
    <w:p w:rsidR="002765C0" w:rsidRP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765C0">
        <w:rPr>
          <w:rFonts w:ascii="Times New Roman" w:hAnsi="Times New Roman" w:cs="Times New Roman"/>
          <w:iCs/>
          <w:sz w:val="24"/>
          <w:szCs w:val="24"/>
        </w:rPr>
        <w:t>Слайд   №5.</w:t>
      </w:r>
    </w:p>
    <w:p w:rsidR="002765C0" w:rsidRP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765C0">
        <w:rPr>
          <w:rFonts w:ascii="Times New Roman" w:hAnsi="Times New Roman" w:cs="Times New Roman"/>
          <w:iCs/>
          <w:sz w:val="24"/>
          <w:szCs w:val="24"/>
        </w:rPr>
        <w:t>Цель такой работы:</w:t>
      </w:r>
      <w:r w:rsidRPr="002765C0">
        <w:rPr>
          <w:rFonts w:ascii="Times New Roman" w:hAnsi="Times New Roman" w:cs="Times New Roman"/>
          <w:iCs/>
          <w:sz w:val="24"/>
          <w:szCs w:val="24"/>
        </w:rPr>
        <w:br/>
        <w:t>• Формировать интерес  родителей к интеллектуально – познавательному общению с ребенком и навыки партнёрской деятельности.</w:t>
      </w:r>
      <w:r w:rsidRPr="002765C0">
        <w:rPr>
          <w:rFonts w:ascii="Times New Roman" w:hAnsi="Times New Roman" w:cs="Times New Roman"/>
          <w:iCs/>
          <w:sz w:val="24"/>
          <w:szCs w:val="24"/>
        </w:rPr>
        <w:br/>
        <w:t>• Помогать родителям через «включённое» наблюдение увидеть процесс математического развития собственного ребёнка, оценить его достижения, учебные и коммуникативные навыки, выявить его затруднения.</w:t>
      </w:r>
      <w:r w:rsidRPr="002765C0">
        <w:rPr>
          <w:rFonts w:ascii="Times New Roman" w:hAnsi="Times New Roman" w:cs="Times New Roman"/>
          <w:iCs/>
          <w:sz w:val="24"/>
          <w:szCs w:val="24"/>
        </w:rPr>
        <w:br/>
        <w:t>• Познакомиться с содержанием образовательной работы по математике и с методами опосредованного обучения.</w:t>
      </w:r>
      <w:r w:rsidRPr="002765C0">
        <w:rPr>
          <w:rFonts w:ascii="Times New Roman" w:hAnsi="Times New Roman" w:cs="Times New Roman"/>
          <w:iCs/>
          <w:sz w:val="24"/>
          <w:szCs w:val="24"/>
        </w:rPr>
        <w:br/>
        <w:t xml:space="preserve">• Закреплять и обогащать математические достижения дошкольника, развивать умения взаимодействия с партнёром в новой для него ситуации. </w:t>
      </w:r>
    </w:p>
    <w:p w:rsidR="002765C0" w:rsidRP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2765C0" w:rsidRP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765C0">
        <w:rPr>
          <w:rFonts w:ascii="Times New Roman" w:hAnsi="Times New Roman" w:cs="Times New Roman"/>
          <w:iCs/>
          <w:sz w:val="24"/>
          <w:szCs w:val="24"/>
        </w:rPr>
        <w:lastRenderedPageBreak/>
        <w:t>Слайд   №6.</w:t>
      </w:r>
    </w:p>
    <w:p w:rsidR="002765C0" w:rsidRP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765C0"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        </w:t>
      </w:r>
      <w:r w:rsidRPr="002765C0">
        <w:rPr>
          <w:rFonts w:ascii="Times New Roman" w:hAnsi="Times New Roman" w:cs="Times New Roman"/>
          <w:b/>
          <w:bCs/>
          <w:iCs/>
          <w:sz w:val="24"/>
          <w:szCs w:val="24"/>
        </w:rPr>
        <w:t>Домашняя математическая игротека.</w:t>
      </w:r>
    </w:p>
    <w:p w:rsidR="00000000" w:rsidRPr="002765C0" w:rsidRDefault="007F389A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765C0">
        <w:rPr>
          <w:rFonts w:ascii="Times New Roman" w:hAnsi="Times New Roman" w:cs="Times New Roman"/>
          <w:iCs/>
          <w:sz w:val="24"/>
          <w:szCs w:val="24"/>
        </w:rPr>
        <w:t xml:space="preserve">Поощрять детей выполнять различные действия </w:t>
      </w:r>
      <w:r w:rsidRPr="002765C0">
        <w:rPr>
          <w:rFonts w:ascii="Times New Roman" w:hAnsi="Times New Roman" w:cs="Times New Roman"/>
          <w:iCs/>
          <w:sz w:val="24"/>
          <w:szCs w:val="24"/>
        </w:rPr>
        <w:t>пальцами: шнуровать ботинки, нанизывать бусы на веревочку, перебирать различные мелкие предметы, раскладывать их в определённом порядке.</w:t>
      </w:r>
    </w:p>
    <w:p w:rsidR="00000000" w:rsidRPr="002765C0" w:rsidRDefault="007F389A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765C0">
        <w:rPr>
          <w:rFonts w:ascii="Times New Roman" w:hAnsi="Times New Roman" w:cs="Times New Roman"/>
          <w:iCs/>
          <w:sz w:val="24"/>
          <w:szCs w:val="24"/>
        </w:rPr>
        <w:t>Обращать внимание детей на форму предметов в окружающем мире, их количество.  Назвать предметы круглой, квадратной, пр</w:t>
      </w:r>
      <w:r w:rsidRPr="002765C0">
        <w:rPr>
          <w:rFonts w:ascii="Times New Roman" w:hAnsi="Times New Roman" w:cs="Times New Roman"/>
          <w:iCs/>
          <w:sz w:val="24"/>
          <w:szCs w:val="24"/>
        </w:rPr>
        <w:t>ямоугольной формы. Например: скатерть квадратная, часы круглые, картина прямоугольная и т.д. Выложить из палочек квадрат, прямоугольник, треугольник.</w:t>
      </w:r>
    </w:p>
    <w:p w:rsidR="00000000" w:rsidRPr="002765C0" w:rsidRDefault="007F389A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765C0">
        <w:rPr>
          <w:rFonts w:ascii="Times New Roman" w:hAnsi="Times New Roman" w:cs="Times New Roman"/>
          <w:iCs/>
          <w:sz w:val="24"/>
          <w:szCs w:val="24"/>
        </w:rPr>
        <w:t xml:space="preserve">Разрезать большие квадраты на треугольники, прямоугольники, квадраты и составить из них </w:t>
      </w:r>
      <w:r w:rsidRPr="002765C0">
        <w:rPr>
          <w:rFonts w:ascii="Times New Roman" w:hAnsi="Times New Roman" w:cs="Times New Roman"/>
          <w:iCs/>
          <w:sz w:val="24"/>
          <w:szCs w:val="24"/>
        </w:rPr>
        <w:t>домик, квадрат и т.д.</w:t>
      </w:r>
    </w:p>
    <w:p w:rsidR="002765C0" w:rsidRP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765C0">
        <w:rPr>
          <w:rFonts w:ascii="Times New Roman" w:hAnsi="Times New Roman" w:cs="Times New Roman"/>
          <w:iCs/>
          <w:sz w:val="24"/>
          <w:szCs w:val="24"/>
        </w:rPr>
        <w:t xml:space="preserve"> Дома рассматривать книги о животных. Рассмотреть внешний вид животного. Спросить у ребёнка: "Сколько у животного ног (лап), какие они: длинные или короткие, какой хвост, уши, шея". Пусть дети в речи отражают признак величин.</w:t>
      </w:r>
    </w:p>
    <w:p w:rsidR="002765C0" w:rsidRP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765C0">
        <w:rPr>
          <w:rFonts w:ascii="Times New Roman" w:hAnsi="Times New Roman" w:cs="Times New Roman"/>
          <w:iCs/>
          <w:sz w:val="24"/>
          <w:szCs w:val="24"/>
        </w:rPr>
        <w:t xml:space="preserve"> Отсчитывать и выкладывать из палочек цифры по названному числу. Например: "Я назову число, а ты отсчитай столько же палочек и выложи цифру 4, 5,6 и т.д.".</w:t>
      </w:r>
    </w:p>
    <w:p w:rsidR="00000000" w:rsidRPr="002765C0" w:rsidRDefault="007F389A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765C0">
        <w:rPr>
          <w:rFonts w:ascii="Times New Roman" w:hAnsi="Times New Roman" w:cs="Times New Roman"/>
          <w:iCs/>
          <w:sz w:val="24"/>
          <w:szCs w:val="24"/>
        </w:rPr>
        <w:t>Обращать внимание детей на то, что день становиться длиннее, а ночь короче или наоборот.</w:t>
      </w:r>
    </w:p>
    <w:p w:rsidR="00000000" w:rsidRPr="002765C0" w:rsidRDefault="007F389A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765C0">
        <w:rPr>
          <w:rFonts w:ascii="Times New Roman" w:hAnsi="Times New Roman" w:cs="Times New Roman"/>
          <w:iCs/>
          <w:sz w:val="24"/>
          <w:szCs w:val="24"/>
        </w:rPr>
        <w:t>Рас</w:t>
      </w:r>
      <w:r w:rsidRPr="002765C0">
        <w:rPr>
          <w:rFonts w:ascii="Times New Roman" w:hAnsi="Times New Roman" w:cs="Times New Roman"/>
          <w:iCs/>
          <w:sz w:val="24"/>
          <w:szCs w:val="24"/>
        </w:rPr>
        <w:t xml:space="preserve">смотреть с детьми книжку, где </w:t>
      </w:r>
      <w:proofErr w:type="gramStart"/>
      <w:r w:rsidRPr="002765C0">
        <w:rPr>
          <w:rFonts w:ascii="Times New Roman" w:hAnsi="Times New Roman" w:cs="Times New Roman"/>
          <w:iCs/>
          <w:sz w:val="24"/>
          <w:szCs w:val="24"/>
        </w:rPr>
        <w:t>изображены</w:t>
      </w:r>
      <w:proofErr w:type="gramEnd"/>
      <w:r w:rsidRPr="002765C0">
        <w:rPr>
          <w:rFonts w:ascii="Times New Roman" w:hAnsi="Times New Roman" w:cs="Times New Roman"/>
          <w:iCs/>
          <w:sz w:val="24"/>
          <w:szCs w:val="24"/>
        </w:rPr>
        <w:t>: заяц, волк, медведь. Сравнить по длине уши и хвосты.</w:t>
      </w:r>
    </w:p>
    <w:p w:rsidR="00000000" w:rsidRPr="002765C0" w:rsidRDefault="007F389A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765C0">
        <w:rPr>
          <w:rFonts w:ascii="Times New Roman" w:hAnsi="Times New Roman" w:cs="Times New Roman"/>
          <w:iCs/>
          <w:sz w:val="24"/>
          <w:szCs w:val="24"/>
        </w:rPr>
        <w:t xml:space="preserve">Во время приготовления обеда обратить внимание ребёнка на морковки. Спросить: какая длиннее, какая короче, какая толще, какая тоньше, есть ли </w:t>
      </w:r>
      <w:proofErr w:type="gramStart"/>
      <w:r w:rsidRPr="002765C0">
        <w:rPr>
          <w:rFonts w:ascii="Times New Roman" w:hAnsi="Times New Roman" w:cs="Times New Roman"/>
          <w:iCs/>
          <w:sz w:val="24"/>
          <w:szCs w:val="24"/>
        </w:rPr>
        <w:t>одинаковые</w:t>
      </w:r>
      <w:proofErr w:type="gramEnd"/>
      <w:r w:rsidRPr="002765C0">
        <w:rPr>
          <w:rFonts w:ascii="Times New Roman" w:hAnsi="Times New Roman" w:cs="Times New Roman"/>
          <w:iCs/>
          <w:sz w:val="24"/>
          <w:szCs w:val="24"/>
        </w:rPr>
        <w:t>.</w:t>
      </w:r>
    </w:p>
    <w:p w:rsidR="00000000" w:rsidRPr="002765C0" w:rsidRDefault="007F389A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765C0">
        <w:rPr>
          <w:rFonts w:ascii="Times New Roman" w:hAnsi="Times New Roman" w:cs="Times New Roman"/>
          <w:iCs/>
          <w:sz w:val="24"/>
          <w:szCs w:val="24"/>
        </w:rPr>
        <w:t>Обращ</w:t>
      </w:r>
      <w:r w:rsidRPr="002765C0">
        <w:rPr>
          <w:rFonts w:ascii="Times New Roman" w:hAnsi="Times New Roman" w:cs="Times New Roman"/>
          <w:iCs/>
          <w:sz w:val="24"/>
          <w:szCs w:val="24"/>
        </w:rPr>
        <w:t>ать внимание на действия, которые происходят в определённые части суток. Спрашивать детей: "Когда мы будем завтракать? Обедать? Ужинать? Гулять? Спать? В какое время суток идём в детский сад? Из детского сада? Что будем делать вечером, ночью? И т.д.«</w:t>
      </w:r>
    </w:p>
    <w:p w:rsidR="00000000" w:rsidRPr="002765C0" w:rsidRDefault="007F389A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765C0">
        <w:rPr>
          <w:rFonts w:ascii="Times New Roman" w:hAnsi="Times New Roman" w:cs="Times New Roman"/>
          <w:iCs/>
          <w:sz w:val="24"/>
          <w:szCs w:val="24"/>
        </w:rPr>
        <w:t>Обра</w:t>
      </w:r>
      <w:r w:rsidRPr="002765C0">
        <w:rPr>
          <w:rFonts w:ascii="Times New Roman" w:hAnsi="Times New Roman" w:cs="Times New Roman"/>
          <w:iCs/>
          <w:sz w:val="24"/>
          <w:szCs w:val="24"/>
        </w:rPr>
        <w:t>щать внимание детей на то, когда происходят те или иные события, используя слова: вчера, сегодня, завтра, послезавтра (что было сегодня, что было вчера, что будем делать завтра).</w:t>
      </w:r>
    </w:p>
    <w:p w:rsidR="002765C0" w:rsidRP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2765C0" w:rsidRP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765C0">
        <w:rPr>
          <w:rFonts w:ascii="Times New Roman" w:hAnsi="Times New Roman" w:cs="Times New Roman"/>
          <w:iCs/>
          <w:sz w:val="24"/>
          <w:szCs w:val="24"/>
        </w:rPr>
        <w:t>Слайд №7.</w:t>
      </w:r>
    </w:p>
    <w:p w:rsidR="002765C0" w:rsidRP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765C0">
        <w:rPr>
          <w:rFonts w:ascii="Times New Roman" w:hAnsi="Times New Roman" w:cs="Times New Roman"/>
          <w:iCs/>
          <w:sz w:val="24"/>
          <w:szCs w:val="24"/>
        </w:rPr>
        <w:t>Данная  работа  помогает    лучше  и  глубже  </w:t>
      </w:r>
    </w:p>
    <w:p w:rsidR="002765C0" w:rsidRP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765C0">
        <w:rPr>
          <w:rFonts w:ascii="Times New Roman" w:hAnsi="Times New Roman" w:cs="Times New Roman"/>
          <w:iCs/>
          <w:sz w:val="24"/>
          <w:szCs w:val="24"/>
        </w:rPr>
        <w:t>работать  с родителями, закреплять у детей знания по математическому развитию.</w:t>
      </w:r>
    </w:p>
    <w:p w:rsidR="002765C0" w:rsidRP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765C0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 </w:t>
      </w:r>
      <w:r w:rsidRPr="002765C0">
        <w:rPr>
          <w:rFonts w:ascii="Times New Roman" w:hAnsi="Times New Roman" w:cs="Times New Roman"/>
          <w:iCs/>
          <w:sz w:val="24"/>
          <w:szCs w:val="24"/>
        </w:rPr>
        <w:t xml:space="preserve">  Родителям всегда рекомендую, не забывать создавать у ребенка положительный настрой во время игр, игровых упражнений, не перегружать ребенка, не затягивать игру, если родитель видит, что интерес у ребенка к играм угас.</w:t>
      </w:r>
    </w:p>
    <w:p w:rsidR="002765C0" w:rsidRP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765C0">
        <w:rPr>
          <w:rFonts w:ascii="Times New Roman" w:hAnsi="Times New Roman" w:cs="Times New Roman"/>
          <w:iCs/>
          <w:sz w:val="24"/>
          <w:szCs w:val="24"/>
        </w:rPr>
        <w:t xml:space="preserve">    Таким образом, я приобщаю родителей  к  такой  форме  работы,  как  закрепление  математических     понятий  в  процессе использования  игры  дома. </w:t>
      </w:r>
    </w:p>
    <w:p w:rsidR="002765C0" w:rsidRP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2765C0" w:rsidRP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765C0">
        <w:rPr>
          <w:rFonts w:ascii="Times New Roman" w:hAnsi="Times New Roman" w:cs="Times New Roman"/>
          <w:iCs/>
          <w:sz w:val="24"/>
          <w:szCs w:val="24"/>
        </w:rPr>
        <w:t>Слайд №8.</w:t>
      </w:r>
    </w:p>
    <w:p w:rsidR="002765C0" w:rsidRP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765C0">
        <w:rPr>
          <w:rFonts w:ascii="Times New Roman" w:hAnsi="Times New Roman" w:cs="Times New Roman"/>
          <w:iCs/>
          <w:sz w:val="24"/>
          <w:szCs w:val="24"/>
        </w:rPr>
        <w:t xml:space="preserve">  «Без игры </w:t>
      </w:r>
      <w:proofErr w:type="gramStart"/>
      <w:r w:rsidRPr="002765C0">
        <w:rPr>
          <w:rFonts w:ascii="Times New Roman" w:hAnsi="Times New Roman" w:cs="Times New Roman"/>
          <w:iCs/>
          <w:sz w:val="24"/>
          <w:szCs w:val="24"/>
        </w:rPr>
        <w:t>нет и не может</w:t>
      </w:r>
      <w:proofErr w:type="gramEnd"/>
      <w:r w:rsidRPr="002765C0">
        <w:rPr>
          <w:rFonts w:ascii="Times New Roman" w:hAnsi="Times New Roman" w:cs="Times New Roman"/>
          <w:iCs/>
          <w:sz w:val="24"/>
          <w:szCs w:val="24"/>
        </w:rPr>
        <w:t xml:space="preserve"> быть полноценного умственного развития. </w:t>
      </w:r>
    </w:p>
    <w:p w:rsidR="002765C0" w:rsidRP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765C0">
        <w:rPr>
          <w:rFonts w:ascii="Times New Roman" w:hAnsi="Times New Roman" w:cs="Times New Roman"/>
          <w:iCs/>
          <w:sz w:val="24"/>
          <w:szCs w:val="24"/>
        </w:rPr>
        <w:t xml:space="preserve">    Игра - это огромное светлое окно, через которое в духовный мир ребенка вливается живительный поток представлений и понятий. Игра - это искра, зажигающая огонек пытливости и любознательности».</w:t>
      </w:r>
      <w:r w:rsidRPr="002765C0">
        <w:rPr>
          <w:rFonts w:ascii="Times New Roman" w:hAnsi="Times New Roman" w:cs="Times New Roman"/>
          <w:iCs/>
          <w:sz w:val="24"/>
          <w:szCs w:val="24"/>
        </w:rPr>
        <w:br/>
        <w:t xml:space="preserve">                                                                                                                     </w:t>
      </w:r>
    </w:p>
    <w:p w:rsid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2765C0" w:rsidRP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                                                                                                          </w:t>
      </w:r>
      <w:r w:rsidRPr="002765C0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2765C0">
        <w:rPr>
          <w:rFonts w:ascii="Times New Roman" w:hAnsi="Times New Roman" w:cs="Times New Roman"/>
          <w:i/>
          <w:iCs/>
          <w:sz w:val="24"/>
          <w:szCs w:val="24"/>
        </w:rPr>
        <w:t>В.А. Сухомлинский</w:t>
      </w:r>
      <w:r w:rsidRPr="002765C0">
        <w:rPr>
          <w:rFonts w:ascii="Times New Roman" w:hAnsi="Times New Roman" w:cs="Times New Roman"/>
          <w:iCs/>
          <w:sz w:val="24"/>
          <w:szCs w:val="24"/>
        </w:rPr>
        <w:t xml:space="preserve"> </w:t>
      </w:r>
    </w:p>
    <w:p w:rsidR="002765C0" w:rsidRP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2765C0" w:rsidRPr="002765C0" w:rsidRDefault="002765C0" w:rsidP="002765C0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7F389A" w:rsidRPr="002765C0" w:rsidRDefault="007F389A">
      <w:pPr>
        <w:rPr>
          <w:sz w:val="24"/>
          <w:szCs w:val="24"/>
        </w:rPr>
      </w:pPr>
    </w:p>
    <w:sectPr w:rsidR="007F389A" w:rsidRPr="002765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F43A2E"/>
    <w:multiLevelType w:val="hybridMultilevel"/>
    <w:tmpl w:val="8C22881E"/>
    <w:lvl w:ilvl="0" w:tplc="4776F8D4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64C2F454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EC62EA84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907A21E2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36804CB2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B21EA196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A268E552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0F28DA48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A47A7F08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">
    <w:nsid w:val="385C5839"/>
    <w:multiLevelType w:val="hybridMultilevel"/>
    <w:tmpl w:val="B344C022"/>
    <w:lvl w:ilvl="0" w:tplc="7E0AC3C4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C0CA9482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BDF613B6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B5701BBC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77F45ADE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5E2C1842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F0F8FE3E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3DAA3430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9D787E8C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765C0"/>
    <w:rsid w:val="002765C0"/>
    <w:rsid w:val="007F38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851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75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36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14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06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95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470468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115670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52041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20695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24821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102089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741465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375879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895</Words>
  <Characters>5105</Characters>
  <Application>Microsoft Office Word</Application>
  <DocSecurity>0</DocSecurity>
  <Lines>42</Lines>
  <Paragraphs>11</Paragraphs>
  <ScaleCrop>false</ScaleCrop>
  <Company>Microsoft</Company>
  <LinksUpToDate>false</LinksUpToDate>
  <CharactersWithSpaces>5989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2022-04-03T20:25:00Z</cp:lastPrinted>
  <dcterms:created xsi:type="dcterms:W3CDTF">2022-04-03T20:13:00Z</dcterms:created>
  <dcterms:modified xsi:type="dcterms:W3CDTF">2022-04-03T20:26:00Z</dcterms:modified>
</cp:coreProperties>
</file>